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273E" w14:textId="77777777" w:rsidR="0014184A" w:rsidRDefault="0014184A" w:rsidP="0014184A">
      <w:pPr>
        <w:pStyle w:val="a3"/>
        <w:ind w:right="89"/>
        <w:jc w:val="left"/>
        <w:rPr>
          <w:spacing w:val="20"/>
          <w:sz w:val="28"/>
        </w:rPr>
      </w:pPr>
    </w:p>
    <w:p w14:paraId="5E535BE0" w14:textId="77777777" w:rsidR="0014184A" w:rsidRPr="00943D0E" w:rsidRDefault="0014184A" w:rsidP="0014184A">
      <w:pPr>
        <w:pStyle w:val="a3"/>
        <w:ind w:left="708"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43D0E">
        <w:rPr>
          <w:rFonts w:ascii="Times New Roman" w:hAnsi="Times New Roman" w:cs="Times New Roman"/>
          <w:b/>
          <w:spacing w:val="20"/>
          <w:sz w:val="28"/>
        </w:rPr>
        <w:t>ИРКУТСКАЯ  ОБЛАСТЬ</w:t>
      </w:r>
    </w:p>
    <w:p w14:paraId="3EF87F03" w14:textId="77777777" w:rsidR="0014184A" w:rsidRPr="00943D0E" w:rsidRDefault="0014184A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43D0E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5E2D5960" w14:textId="77777777" w:rsidR="0014184A" w:rsidRPr="00943D0E" w:rsidRDefault="0014184A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43D0E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14:paraId="0CCA9610" w14:textId="77777777" w:rsidR="0014184A" w:rsidRPr="00943D0E" w:rsidRDefault="0014184A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14:paraId="52EBA3A7" w14:textId="77777777" w:rsidR="0014184A" w:rsidRPr="00943D0E" w:rsidRDefault="0014184A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43D0E">
        <w:rPr>
          <w:rFonts w:ascii="Times New Roman" w:hAnsi="Times New Roman" w:cs="Times New Roman"/>
          <w:b/>
          <w:spacing w:val="20"/>
          <w:sz w:val="28"/>
        </w:rPr>
        <w:t>Д У М А</w:t>
      </w:r>
    </w:p>
    <w:p w14:paraId="34F20E38" w14:textId="77777777" w:rsidR="0014184A" w:rsidRPr="00943D0E" w:rsidRDefault="0014184A" w:rsidP="0014184A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43D0E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451837EF" w14:textId="07C62327" w:rsidR="0014184A" w:rsidRPr="00943D0E" w:rsidRDefault="00846F67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43D0E">
        <w:rPr>
          <w:rFonts w:ascii="Times New Roman" w:hAnsi="Times New Roman" w:cs="Times New Roman"/>
          <w:b/>
          <w:spacing w:val="20"/>
          <w:sz w:val="28"/>
        </w:rPr>
        <w:t>седьмого</w:t>
      </w:r>
      <w:r w:rsidR="0014184A" w:rsidRPr="00943D0E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4D26B180" w14:textId="77777777" w:rsidR="0014184A" w:rsidRPr="00612916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607467FF" w14:textId="77777777"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14:paraId="6CC67C13" w14:textId="77777777"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1592C7F6" w14:textId="77777777" w:rsidR="0014184A" w:rsidRPr="00612916" w:rsidRDefault="0014184A" w:rsidP="0014184A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14:paraId="3B0DE0F0" w14:textId="7DF7E841" w:rsidR="0014184A" w:rsidRPr="00846F67" w:rsidRDefault="00054532" w:rsidP="0014184A">
      <w:pPr>
        <w:pStyle w:val="a3"/>
        <w:ind w:right="89"/>
        <w:jc w:val="left"/>
        <w:rPr>
          <w:rFonts w:ascii="Times New Roman" w:hAnsi="Times New Roman" w:cs="Times New Roman"/>
          <w:spacing w:val="20"/>
          <w:sz w:val="28"/>
        </w:rPr>
      </w:pPr>
      <w:r w:rsidRPr="00054532">
        <w:rPr>
          <w:rFonts w:ascii="Times New Roman" w:hAnsi="Times New Roman" w:cs="Times New Roman"/>
          <w:b/>
          <w:spacing w:val="20"/>
          <w:sz w:val="28"/>
        </w:rPr>
        <w:t>29 ноября</w:t>
      </w:r>
      <w:r w:rsidR="0014184A" w:rsidRPr="00054532">
        <w:rPr>
          <w:rFonts w:ascii="Times New Roman" w:hAnsi="Times New Roman" w:cs="Times New Roman"/>
          <w:b/>
          <w:spacing w:val="20"/>
          <w:sz w:val="28"/>
        </w:rPr>
        <w:t xml:space="preserve"> 20</w:t>
      </w:r>
      <w:r w:rsidR="00407265" w:rsidRPr="00054532">
        <w:rPr>
          <w:rFonts w:ascii="Times New Roman" w:hAnsi="Times New Roman" w:cs="Times New Roman"/>
          <w:b/>
          <w:spacing w:val="20"/>
          <w:sz w:val="28"/>
        </w:rPr>
        <w:t>22</w:t>
      </w:r>
      <w:r w:rsidR="0014184A" w:rsidRPr="00054532">
        <w:rPr>
          <w:rFonts w:ascii="Times New Roman" w:hAnsi="Times New Roman" w:cs="Times New Roman"/>
          <w:b/>
          <w:spacing w:val="20"/>
          <w:sz w:val="28"/>
        </w:rPr>
        <w:t>г</w:t>
      </w:r>
      <w:r w:rsidR="0014184A" w:rsidRPr="00054532">
        <w:rPr>
          <w:rFonts w:ascii="Times New Roman" w:hAnsi="Times New Roman" w:cs="Times New Roman"/>
          <w:spacing w:val="20"/>
          <w:sz w:val="28"/>
        </w:rPr>
        <w:t>.</w:t>
      </w:r>
      <w:r w:rsidR="0014184A" w:rsidRPr="00846F67">
        <w:rPr>
          <w:rFonts w:ascii="Times New Roman" w:hAnsi="Times New Roman" w:cs="Times New Roman"/>
          <w:spacing w:val="20"/>
          <w:sz w:val="28"/>
        </w:rPr>
        <w:t xml:space="preserve">                                                    </w:t>
      </w:r>
      <w:r w:rsidR="00846F67">
        <w:rPr>
          <w:rFonts w:ascii="Times New Roman" w:hAnsi="Times New Roman" w:cs="Times New Roman"/>
          <w:spacing w:val="20"/>
          <w:sz w:val="28"/>
        </w:rPr>
        <w:t xml:space="preserve"> </w:t>
      </w:r>
      <w:r w:rsidR="0014184A" w:rsidRPr="00846F6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370</w:t>
      </w:r>
    </w:p>
    <w:p w14:paraId="1E7B3659" w14:textId="77777777" w:rsidR="0014184A" w:rsidRPr="00846F67" w:rsidRDefault="0014184A" w:rsidP="0014184A">
      <w:pPr>
        <w:pStyle w:val="a3"/>
        <w:ind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46F67">
        <w:rPr>
          <w:rFonts w:ascii="Times New Roman" w:hAnsi="Times New Roman" w:cs="Times New Roman"/>
          <w:b/>
          <w:spacing w:val="20"/>
          <w:sz w:val="28"/>
        </w:rPr>
        <w:t xml:space="preserve">    г. Тулун</w:t>
      </w:r>
    </w:p>
    <w:p w14:paraId="77E0C208" w14:textId="77777777" w:rsidR="0014184A" w:rsidRDefault="0014184A" w:rsidP="0014184A"/>
    <w:p w14:paraId="66EE62AD" w14:textId="77777777" w:rsidR="00407265" w:rsidRPr="00407265" w:rsidRDefault="00407265" w:rsidP="00407265">
      <w:pPr>
        <w:shd w:val="clear" w:color="auto" w:fill="FFFFFF"/>
        <w:ind w:left="19" w:right="4495"/>
        <w:jc w:val="both"/>
        <w:rPr>
          <w:color w:val="000000"/>
          <w:sz w:val="28"/>
          <w:szCs w:val="28"/>
        </w:rPr>
      </w:pPr>
      <w:r w:rsidRPr="00407265">
        <w:rPr>
          <w:color w:val="000000"/>
          <w:sz w:val="28"/>
          <w:szCs w:val="28"/>
        </w:rPr>
        <w:t>Об утверждении Положения</w:t>
      </w:r>
    </w:p>
    <w:p w14:paraId="624C82A1" w14:textId="77777777" w:rsidR="00407265" w:rsidRPr="00407265" w:rsidRDefault="00407265" w:rsidP="00407265">
      <w:pPr>
        <w:pStyle w:val="a6"/>
        <w:rPr>
          <w:sz w:val="28"/>
          <w:szCs w:val="28"/>
        </w:rPr>
      </w:pPr>
      <w:r w:rsidRPr="00407265">
        <w:rPr>
          <w:sz w:val="28"/>
          <w:szCs w:val="28"/>
        </w:rPr>
        <w:t>об удостоверении и нагрудном знаке депутата</w:t>
      </w:r>
    </w:p>
    <w:p w14:paraId="2C3C3707" w14:textId="77777777" w:rsidR="00407265" w:rsidRPr="00407265" w:rsidRDefault="00407265" w:rsidP="00407265">
      <w:pPr>
        <w:pStyle w:val="a6"/>
        <w:rPr>
          <w:sz w:val="28"/>
          <w:szCs w:val="28"/>
        </w:rPr>
      </w:pPr>
      <w:r w:rsidRPr="00407265">
        <w:rPr>
          <w:sz w:val="28"/>
          <w:szCs w:val="28"/>
        </w:rPr>
        <w:t>Думы Тулунского муниципального района</w:t>
      </w:r>
    </w:p>
    <w:p w14:paraId="3B880AD8" w14:textId="77777777" w:rsidR="00BA7676" w:rsidRDefault="00BA7676" w:rsidP="00BA7676">
      <w:pPr>
        <w:pStyle w:val="a6"/>
        <w:rPr>
          <w:w w:val="108"/>
        </w:rPr>
      </w:pPr>
    </w:p>
    <w:p w14:paraId="680AA667" w14:textId="77777777" w:rsidR="00846F67" w:rsidRDefault="00595EF8" w:rsidP="006006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006F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5" w:history="1">
        <w:r w:rsidR="006006F3" w:rsidRPr="006006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006F3" w:rsidRPr="006006F3">
        <w:rPr>
          <w:rFonts w:eastAsiaTheme="minorHAnsi"/>
          <w:sz w:val="28"/>
          <w:szCs w:val="28"/>
          <w:lang w:eastAsia="en-US"/>
        </w:rPr>
        <w:t xml:space="preserve"> о</w:t>
      </w:r>
      <w:r w:rsidR="006006F3">
        <w:rPr>
          <w:rFonts w:eastAsiaTheme="minorHAnsi"/>
          <w:sz w:val="28"/>
          <w:szCs w:val="28"/>
          <w:lang w:eastAsia="en-US"/>
        </w:rPr>
        <w:t>т 06.10.2003 N 131-ФЗ "Об общих принципах организации местного самоуправления в Российской Федерации", руководствуясь Устав</w:t>
      </w:r>
      <w:r w:rsidR="00FD3910">
        <w:rPr>
          <w:rFonts w:eastAsiaTheme="minorHAnsi"/>
          <w:sz w:val="28"/>
          <w:szCs w:val="28"/>
          <w:lang w:eastAsia="en-US"/>
        </w:rPr>
        <w:t>ом</w:t>
      </w:r>
      <w:r w:rsidR="006006F3">
        <w:rPr>
          <w:rFonts w:eastAsiaTheme="minorHAnsi"/>
          <w:sz w:val="28"/>
          <w:szCs w:val="28"/>
          <w:lang w:eastAsia="en-US"/>
        </w:rPr>
        <w:t xml:space="preserve"> муниципального образования «Тулунский район», </w:t>
      </w:r>
      <w:r w:rsidRPr="00846F67">
        <w:rPr>
          <w:rFonts w:eastAsiaTheme="minorHAnsi"/>
          <w:sz w:val="28"/>
          <w:szCs w:val="28"/>
          <w:lang w:eastAsia="en-US"/>
        </w:rPr>
        <w:t>Положением о статусе депутата Думы Тулунского муниципального района</w:t>
      </w:r>
      <w:r w:rsidR="006006F3" w:rsidRPr="00846F67">
        <w:rPr>
          <w:rFonts w:eastAsiaTheme="minorHAnsi"/>
          <w:sz w:val="28"/>
          <w:szCs w:val="28"/>
          <w:lang w:eastAsia="en-US"/>
        </w:rPr>
        <w:t>,</w:t>
      </w:r>
      <w:r w:rsidRPr="00846F67">
        <w:rPr>
          <w:rFonts w:eastAsiaTheme="minorHAnsi"/>
          <w:sz w:val="28"/>
          <w:szCs w:val="28"/>
          <w:lang w:eastAsia="en-US"/>
        </w:rPr>
        <w:t xml:space="preserve"> </w:t>
      </w:r>
      <w:r w:rsidRPr="00846F67">
        <w:rPr>
          <w:color w:val="000000"/>
          <w:sz w:val="28"/>
          <w:szCs w:val="28"/>
        </w:rPr>
        <w:t xml:space="preserve">Дума Тулунского муниципального района </w:t>
      </w:r>
    </w:p>
    <w:p w14:paraId="73DF3A74" w14:textId="77777777" w:rsidR="00846F67" w:rsidRDefault="00846F67" w:rsidP="00846F6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6D14CCE5" w14:textId="756C8E1A" w:rsidR="00595EF8" w:rsidRDefault="00846F67" w:rsidP="00846F6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</w:t>
      </w:r>
      <w:r w:rsidR="00595EF8" w:rsidRPr="00846F67">
        <w:rPr>
          <w:rFonts w:eastAsiaTheme="minorHAnsi"/>
          <w:sz w:val="28"/>
          <w:szCs w:val="28"/>
          <w:lang w:eastAsia="en-US"/>
        </w:rPr>
        <w:t>:</w:t>
      </w:r>
    </w:p>
    <w:p w14:paraId="6094786D" w14:textId="3ADCC68A" w:rsidR="00407265" w:rsidRDefault="00407265" w:rsidP="00846F6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7208DE5A" w14:textId="65A76033" w:rsidR="00407265" w:rsidRPr="00407265" w:rsidRDefault="00407265" w:rsidP="00407265">
      <w:pPr>
        <w:pStyle w:val="a6"/>
        <w:ind w:firstLine="540"/>
        <w:rPr>
          <w:w w:val="10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32154D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6" w:history="1">
        <w:r w:rsidRPr="0032154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54D">
        <w:rPr>
          <w:rFonts w:eastAsiaTheme="minorHAnsi"/>
          <w:sz w:val="28"/>
          <w:szCs w:val="28"/>
          <w:lang w:eastAsia="en-US"/>
        </w:rPr>
        <w:t xml:space="preserve"> об удостоверении депутата </w:t>
      </w:r>
      <w:r w:rsidRPr="0032154D">
        <w:rPr>
          <w:w w:val="108"/>
          <w:sz w:val="28"/>
          <w:szCs w:val="28"/>
        </w:rPr>
        <w:t>Думы Тулунского муниципального района</w:t>
      </w:r>
      <w:r w:rsidRPr="0032154D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14:paraId="594718B5" w14:textId="61226868" w:rsidR="00407265" w:rsidRDefault="00407265" w:rsidP="00407265">
      <w:pPr>
        <w:pStyle w:val="a6"/>
        <w:ind w:firstLine="540"/>
        <w:rPr>
          <w:rFonts w:eastAsiaTheme="minorHAnsi"/>
          <w:sz w:val="28"/>
          <w:szCs w:val="28"/>
          <w:lang w:eastAsia="en-US"/>
        </w:rPr>
      </w:pPr>
      <w:r w:rsidRPr="0032154D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7" w:history="1">
        <w:r w:rsidRPr="0032154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54D">
        <w:rPr>
          <w:rFonts w:eastAsiaTheme="minorHAnsi"/>
          <w:sz w:val="28"/>
          <w:szCs w:val="28"/>
          <w:lang w:eastAsia="en-US"/>
        </w:rPr>
        <w:t xml:space="preserve"> о нагрудном</w:t>
      </w:r>
      <w:r>
        <w:rPr>
          <w:rFonts w:eastAsiaTheme="minorHAnsi"/>
          <w:sz w:val="28"/>
          <w:szCs w:val="28"/>
          <w:lang w:eastAsia="en-US"/>
        </w:rPr>
        <w:t xml:space="preserve"> знаке депутата </w:t>
      </w:r>
      <w:r w:rsidRPr="00BA7676">
        <w:rPr>
          <w:w w:val="108"/>
          <w:sz w:val="28"/>
          <w:szCs w:val="28"/>
        </w:rPr>
        <w:t>Думы Тулунского муниципального района</w:t>
      </w:r>
      <w:r>
        <w:rPr>
          <w:w w:val="10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(приложение 2).</w:t>
      </w:r>
    </w:p>
    <w:p w14:paraId="69D563E3" w14:textId="039769A5" w:rsidR="007878BF" w:rsidRDefault="00407265" w:rsidP="007878BF">
      <w:pPr>
        <w:shd w:val="clear" w:color="auto" w:fill="FFFFFF"/>
        <w:ind w:left="19" w:right="-1" w:firstLine="52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878BF">
        <w:rPr>
          <w:rFonts w:eastAsiaTheme="minorHAnsi"/>
          <w:sz w:val="28"/>
          <w:szCs w:val="28"/>
          <w:lang w:eastAsia="en-US"/>
        </w:rPr>
        <w:t xml:space="preserve">Решение Думы Тулунского муниципального района от </w:t>
      </w:r>
      <w:r w:rsidR="007878BF" w:rsidRPr="00846F67">
        <w:rPr>
          <w:rFonts w:eastAsiaTheme="minorHAnsi"/>
          <w:sz w:val="28"/>
          <w:szCs w:val="28"/>
          <w:lang w:eastAsia="en-US"/>
        </w:rPr>
        <w:t>26.11.2013г. №49</w:t>
      </w:r>
      <w:r w:rsidR="007878BF">
        <w:rPr>
          <w:rFonts w:eastAsiaTheme="minorHAnsi"/>
          <w:sz w:val="28"/>
          <w:szCs w:val="28"/>
          <w:lang w:eastAsia="en-US"/>
        </w:rPr>
        <w:t xml:space="preserve"> «</w:t>
      </w:r>
      <w:r w:rsidR="007878BF" w:rsidRPr="00407265">
        <w:rPr>
          <w:color w:val="000000"/>
          <w:sz w:val="28"/>
          <w:szCs w:val="28"/>
        </w:rPr>
        <w:t>Об утверждении Положения</w:t>
      </w:r>
      <w:r w:rsidR="007878BF">
        <w:rPr>
          <w:color w:val="000000"/>
          <w:sz w:val="28"/>
          <w:szCs w:val="28"/>
        </w:rPr>
        <w:t xml:space="preserve"> </w:t>
      </w:r>
      <w:r w:rsidR="007878BF" w:rsidRPr="00407265">
        <w:rPr>
          <w:sz w:val="28"/>
          <w:szCs w:val="28"/>
        </w:rPr>
        <w:t>об удостоверении и нагрудном знаке депутата</w:t>
      </w:r>
      <w:r w:rsidR="007878BF">
        <w:rPr>
          <w:sz w:val="28"/>
          <w:szCs w:val="28"/>
        </w:rPr>
        <w:t xml:space="preserve"> </w:t>
      </w:r>
      <w:r w:rsidR="007878BF" w:rsidRPr="00407265">
        <w:rPr>
          <w:sz w:val="28"/>
          <w:szCs w:val="28"/>
        </w:rPr>
        <w:t>Думы Тулунского муниципального района</w:t>
      </w:r>
      <w:r w:rsidR="007878BF">
        <w:rPr>
          <w:sz w:val="28"/>
          <w:szCs w:val="28"/>
        </w:rPr>
        <w:t>» считать утратившим силу.</w:t>
      </w:r>
    </w:p>
    <w:p w14:paraId="7DB697FC" w14:textId="49C58DAC" w:rsidR="00943D0E" w:rsidRDefault="00943D0E" w:rsidP="00943D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4.Настоящее решение подлежит официальному опубликованию в информационном бюллетене «Вестник Тулунского района».</w:t>
      </w:r>
    </w:p>
    <w:p w14:paraId="60F18F03" w14:textId="3CA72025" w:rsidR="00943D0E" w:rsidRDefault="00943D0E" w:rsidP="00943D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4.Контроль за исполнением настоящего решения возложить на председателя Думы Тулунского муниципального района Сидоренко В.В.</w:t>
      </w:r>
    </w:p>
    <w:p w14:paraId="62BC93EA" w14:textId="77777777" w:rsidR="00943D0E" w:rsidRPr="007878BF" w:rsidRDefault="00943D0E" w:rsidP="007878BF">
      <w:pPr>
        <w:shd w:val="clear" w:color="auto" w:fill="FFFFFF"/>
        <w:ind w:left="19" w:right="-1" w:firstLine="521"/>
        <w:jc w:val="both"/>
        <w:rPr>
          <w:color w:val="000000"/>
          <w:sz w:val="28"/>
          <w:szCs w:val="28"/>
        </w:rPr>
      </w:pPr>
    </w:p>
    <w:p w14:paraId="7EA74CA4" w14:textId="77777777" w:rsidR="00F12406" w:rsidRPr="00595EF8" w:rsidRDefault="00F12406" w:rsidP="00943D0E">
      <w:pPr>
        <w:pStyle w:val="a6"/>
        <w:rPr>
          <w:w w:val="108"/>
          <w:sz w:val="28"/>
          <w:szCs w:val="28"/>
        </w:rPr>
      </w:pPr>
    </w:p>
    <w:p w14:paraId="178BB4E4" w14:textId="0CA8BF01" w:rsidR="00407265" w:rsidRDefault="007878BF" w:rsidP="00407265">
      <w:pPr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14:paraId="40B4374B" w14:textId="677C6E32" w:rsidR="007878BF" w:rsidRDefault="007878BF" w:rsidP="0040726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В.В.Сидоренко</w:t>
      </w:r>
    </w:p>
    <w:p w14:paraId="42B966E9" w14:textId="79C481DC" w:rsidR="00407265" w:rsidRDefault="00407265" w:rsidP="00846F6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02B6D607" w14:textId="3B3D7CD2" w:rsidR="007878BF" w:rsidRDefault="007878BF" w:rsidP="00846F6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1CCBF1D5" w14:textId="77777777" w:rsidR="007878BF" w:rsidRDefault="007878BF" w:rsidP="007878BF">
      <w:pPr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14:paraId="7C8F0F53" w14:textId="3AD8E649" w:rsidR="00960C95" w:rsidRPr="00943D0E" w:rsidRDefault="007878BF" w:rsidP="00943D0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А.Ю.Тюков</w:t>
      </w:r>
    </w:p>
    <w:p w14:paraId="4A2ED594" w14:textId="77777777" w:rsidR="00943D0E" w:rsidRDefault="00943D0E" w:rsidP="00960C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A1E1CE4" w14:textId="42FEF5F7" w:rsidR="00960C95" w:rsidRDefault="00F6235D" w:rsidP="00960C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  <w:r w:rsidR="00960C95">
        <w:rPr>
          <w:rFonts w:eastAsiaTheme="minorHAnsi"/>
          <w:sz w:val="28"/>
          <w:szCs w:val="28"/>
          <w:lang w:eastAsia="en-US"/>
        </w:rPr>
        <w:t xml:space="preserve"> </w:t>
      </w:r>
    </w:p>
    <w:p w14:paraId="628F26D7" w14:textId="24BB91F6" w:rsidR="00F6235D" w:rsidRDefault="00F6235D" w:rsidP="00960C9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  <w:r w:rsidR="00960C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Думы Тулунского </w:t>
      </w:r>
    </w:p>
    <w:p w14:paraId="28D1FA2C" w14:textId="77777777" w:rsidR="00F6235D" w:rsidRDefault="00F6235D" w:rsidP="00F623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14:paraId="1A772B53" w14:textId="571117A9" w:rsidR="00F6235D" w:rsidRDefault="00F6235D" w:rsidP="00F623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054532">
        <w:rPr>
          <w:rFonts w:eastAsiaTheme="minorHAnsi"/>
          <w:sz w:val="28"/>
          <w:szCs w:val="28"/>
          <w:lang w:eastAsia="en-US"/>
        </w:rPr>
        <w:t>29.11.</w:t>
      </w:r>
      <w:r>
        <w:rPr>
          <w:rFonts w:eastAsiaTheme="minorHAnsi"/>
          <w:sz w:val="28"/>
          <w:szCs w:val="28"/>
          <w:lang w:eastAsia="en-US"/>
        </w:rPr>
        <w:t xml:space="preserve"> 2022 года N</w:t>
      </w:r>
      <w:r w:rsidR="00054532">
        <w:rPr>
          <w:rFonts w:eastAsiaTheme="minorHAnsi"/>
          <w:sz w:val="28"/>
          <w:szCs w:val="28"/>
          <w:lang w:eastAsia="en-US"/>
        </w:rPr>
        <w:t>370</w:t>
      </w:r>
    </w:p>
    <w:p w14:paraId="68C5D19D" w14:textId="15CB4C76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411173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807524C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14:paraId="1BECF46B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УДОСТОВЕРЕНИИ ДЕПУТАТА ДУМЫ ТУЛУНСКОГО МУНИЦИПАЛЬНОГО РАЙОНА</w:t>
      </w:r>
    </w:p>
    <w:p w14:paraId="6C69794C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1B1A56B" w14:textId="28E99063" w:rsidR="00F6235D" w:rsidRPr="00C72BAC" w:rsidRDefault="00F6235D" w:rsidP="00C72BA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F6443">
        <w:rPr>
          <w:rFonts w:eastAsiaTheme="minorHAnsi"/>
          <w:bCs/>
          <w:sz w:val="28"/>
          <w:szCs w:val="28"/>
          <w:lang w:eastAsia="en-US"/>
        </w:rPr>
        <w:t>1.ОСНОВНЫЕ ПОЛОЖЕНИЯ</w:t>
      </w:r>
    </w:p>
    <w:p w14:paraId="2723D8BB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Депутату Думы Тулунского муниципального района на срок его полномочий выдается удостоверение депутата Думы Тулунского муниципального района.</w:t>
      </w:r>
    </w:p>
    <w:p w14:paraId="253E5620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1.2.Удостоверение депутата Думы Тулунского муниципального района (далее - удостоверение) является документом, подтверждающим полномочия депутата Думы Тулунского муниципального района (далее - депутат).</w:t>
      </w:r>
    </w:p>
    <w:p w14:paraId="637ADB72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1.3.Оформление удостоверения депутата, а также ведение журнала регистрации выдачи удостоверений осуществляется аппаратом Думы Тулунского муниципального района.</w:t>
      </w:r>
    </w:p>
    <w:p w14:paraId="7B418BBD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Изготовление удостоверения осуществляется за счет средств бюджета Тулунского муниципального района, выделенных на содержание Думы Тулунского муниципального района.</w:t>
      </w:r>
    </w:p>
    <w:p w14:paraId="1C9ABE02" w14:textId="4095953A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EF1177">
        <w:rPr>
          <w:rFonts w:eastAsiaTheme="minorHAnsi"/>
          <w:sz w:val="28"/>
          <w:szCs w:val="28"/>
          <w:lang w:eastAsia="en-US"/>
        </w:rPr>
        <w:t>Каждому удостоверению</w:t>
      </w:r>
      <w:r>
        <w:rPr>
          <w:rFonts w:eastAsiaTheme="minorHAnsi"/>
          <w:sz w:val="28"/>
          <w:szCs w:val="28"/>
          <w:lang w:eastAsia="en-US"/>
        </w:rPr>
        <w:t xml:space="preserve"> присваивается порядковый номер, в соответствии с  регистрационным номером в журнале.</w:t>
      </w:r>
    </w:p>
    <w:p w14:paraId="77781F60" w14:textId="58755DC8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Удостоверение подписывает и вручает депутату председатель Думы Тулунского муниципального района на заседании Думы Тулунского муниципального района.</w:t>
      </w:r>
    </w:p>
    <w:p w14:paraId="56589F1C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1.7.Выдача удостоверения оформляется под роспись получателя удостоверения в журнале учета и выдачи удостоверений.</w:t>
      </w:r>
    </w:p>
    <w:p w14:paraId="20DCCB1E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 Удостоверение не подлежит передаче другому лицу.</w:t>
      </w:r>
    </w:p>
    <w:p w14:paraId="5168FE7C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 Депутат обязан обеспечить сохранность удостоверения.</w:t>
      </w:r>
    </w:p>
    <w:p w14:paraId="7177F3ED" w14:textId="7B437608" w:rsidR="00A346F6" w:rsidRDefault="00F6235D" w:rsidP="00CF10A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A346F6">
        <w:rPr>
          <w:rFonts w:eastAsiaTheme="minorHAnsi"/>
          <w:sz w:val="28"/>
          <w:szCs w:val="28"/>
          <w:lang w:eastAsia="en-US"/>
        </w:rPr>
        <w:t>В случае изменения фамилии, имени, отчества депутата, утери, порчи удостоверения депутат подает на имя председателя Думы письменное заявление о выдаче нового удостоверения. В письменном заявлении указывается причина выдачи нового удостоверения.</w:t>
      </w:r>
    </w:p>
    <w:p w14:paraId="225535C1" w14:textId="742598FC" w:rsidR="00A346F6" w:rsidRDefault="00CF10AB" w:rsidP="007671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</w:t>
      </w:r>
      <w:r w:rsidR="00A346F6">
        <w:rPr>
          <w:rFonts w:eastAsiaTheme="minorHAnsi"/>
          <w:sz w:val="28"/>
          <w:szCs w:val="28"/>
          <w:lang w:eastAsia="en-US"/>
        </w:rPr>
        <w:t xml:space="preserve">При изменении фамилии, имени, отчества депутата, утере, порче удостоверения </w:t>
      </w:r>
      <w:r>
        <w:rPr>
          <w:rFonts w:eastAsiaTheme="minorHAnsi"/>
          <w:sz w:val="28"/>
          <w:szCs w:val="28"/>
          <w:lang w:eastAsia="en-US"/>
        </w:rPr>
        <w:t>депутату аппаратом</w:t>
      </w:r>
      <w:r w:rsidR="00A346F6">
        <w:rPr>
          <w:rFonts w:eastAsiaTheme="minorHAnsi"/>
          <w:sz w:val="28"/>
          <w:szCs w:val="28"/>
          <w:lang w:eastAsia="en-US"/>
        </w:rPr>
        <w:t xml:space="preserve"> Думы не позднее 14 календарных дней оформляется новое удостоверение, о чем в журнале учета и выдачи удостоверений депутатов делается соответствующая отметка. При этом испорченное удостоверение депутата, удостоверение с недействительными фамилией, именем, отчеством депутата сдается им в аппарат Думы вместе с заявлением о выдаче нового удостоверения</w:t>
      </w:r>
      <w:r w:rsidR="00A5636A">
        <w:rPr>
          <w:rFonts w:eastAsiaTheme="minorHAnsi"/>
          <w:sz w:val="28"/>
          <w:szCs w:val="28"/>
          <w:lang w:eastAsia="en-US"/>
        </w:rPr>
        <w:t xml:space="preserve">, погашается путем прокалывания его </w:t>
      </w:r>
      <w:r w:rsidR="00EF1177">
        <w:rPr>
          <w:rFonts w:eastAsiaTheme="minorHAnsi"/>
          <w:sz w:val="28"/>
          <w:szCs w:val="28"/>
          <w:lang w:eastAsia="en-US"/>
        </w:rPr>
        <w:t>дыроколом с</w:t>
      </w:r>
      <w:r w:rsidR="00A5636A">
        <w:rPr>
          <w:rFonts w:eastAsiaTheme="minorHAnsi"/>
          <w:sz w:val="28"/>
          <w:szCs w:val="28"/>
          <w:lang w:eastAsia="en-US"/>
        </w:rPr>
        <w:t xml:space="preserve"> составлением акта уничтожения.</w:t>
      </w:r>
    </w:p>
    <w:p w14:paraId="39FBE6CF" w14:textId="2C9093CE" w:rsidR="00A346F6" w:rsidRDefault="00CF10AB" w:rsidP="00A346F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1.12. </w:t>
      </w:r>
      <w:r w:rsidR="00A346F6">
        <w:rPr>
          <w:rFonts w:eastAsiaTheme="minorHAnsi"/>
          <w:sz w:val="28"/>
          <w:szCs w:val="28"/>
          <w:lang w:eastAsia="en-US"/>
        </w:rPr>
        <w:t xml:space="preserve">Информация о факте утери удостоверения с указанием даты выдачи и номера удостоверения публикуется в течение 5 рабочих дней в печатном средстве массовой информации, в котором публикуются муниципальные правовые акты Думы и размещается на официальном сайте администрации Тулунского муниципального </w:t>
      </w:r>
      <w:r w:rsidR="000F6C27">
        <w:rPr>
          <w:rFonts w:eastAsiaTheme="minorHAnsi"/>
          <w:sz w:val="28"/>
          <w:szCs w:val="28"/>
          <w:lang w:eastAsia="en-US"/>
        </w:rPr>
        <w:t>района в</w:t>
      </w:r>
      <w:r w:rsidR="00A346F6">
        <w:rPr>
          <w:rFonts w:eastAsiaTheme="minorHAnsi"/>
          <w:sz w:val="28"/>
          <w:szCs w:val="28"/>
          <w:lang w:eastAsia="en-US"/>
        </w:rPr>
        <w:t xml:space="preserve"> разделе «Дум</w:t>
      </w:r>
      <w:r w:rsidR="000F6C27">
        <w:rPr>
          <w:rFonts w:eastAsiaTheme="minorHAnsi"/>
          <w:sz w:val="28"/>
          <w:szCs w:val="28"/>
          <w:lang w:eastAsia="en-US"/>
        </w:rPr>
        <w:t>а</w:t>
      </w:r>
      <w:r w:rsidR="00A346F6">
        <w:rPr>
          <w:rFonts w:eastAsiaTheme="minorHAnsi"/>
          <w:sz w:val="28"/>
          <w:szCs w:val="28"/>
          <w:lang w:eastAsia="en-US"/>
        </w:rPr>
        <w:t>» в информационно-телекоммуникационной сети "Интернет" аппаратом Думы.</w:t>
      </w:r>
    </w:p>
    <w:p w14:paraId="7CCEB0DE" w14:textId="418302D4" w:rsidR="0026229E" w:rsidRDefault="0026229E" w:rsidP="002622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 В случае утери или порчи удостоверения расходы по изготовлению удостоверения возмещаются депутатом.</w:t>
      </w:r>
    </w:p>
    <w:p w14:paraId="7B4ED928" w14:textId="5BD10D9F" w:rsidR="0091513C" w:rsidRDefault="00F6235D" w:rsidP="00A563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2622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1513C"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депутата удостоверение им возвращается в аппарат Думы не позднее 5 рабочих дней со дня досрочного прекращения полномочий депутата</w:t>
      </w:r>
      <w:r w:rsidR="00A5636A">
        <w:rPr>
          <w:rFonts w:eastAsiaTheme="minorHAnsi"/>
          <w:sz w:val="28"/>
          <w:szCs w:val="28"/>
          <w:lang w:eastAsia="en-US"/>
        </w:rPr>
        <w:t xml:space="preserve"> и погашается путем прокалывания его дыроколом с составлением акта уничтожения</w:t>
      </w:r>
      <w:r w:rsidR="0091513C">
        <w:rPr>
          <w:rFonts w:eastAsiaTheme="minorHAnsi"/>
          <w:sz w:val="28"/>
          <w:szCs w:val="28"/>
          <w:lang w:eastAsia="en-US"/>
        </w:rPr>
        <w:t>.</w:t>
      </w:r>
    </w:p>
    <w:p w14:paraId="1AEDCFB1" w14:textId="7CE7D9CA" w:rsidR="0091513C" w:rsidRDefault="0091513C" w:rsidP="0026229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удостоверение депутатом  не возвращено, аппарат Думы направляет информацию о признании удостоверения недействительным в печатное средство массовой информации, в котором публикуются муниципальные правовые акты Думы и размещает на официальном сайте администрации Тулунского муниципального района в разделе «Дума» в информационно-телекоммуникационной сети "Интернет" в течение 5 рабочих дней со дня истечения срока, установленного в </w:t>
      </w:r>
      <w:hyperlink w:anchor="Par0" w:history="1">
        <w:r w:rsidRPr="0091513C">
          <w:rPr>
            <w:rFonts w:eastAsiaTheme="minorHAnsi"/>
            <w:sz w:val="28"/>
            <w:szCs w:val="28"/>
            <w:lang w:eastAsia="en-US"/>
          </w:rPr>
          <w:t>первом абзаце</w:t>
        </w:r>
      </w:hyperlink>
      <w:r w:rsidRPr="0091513C">
        <w:rPr>
          <w:rFonts w:eastAsiaTheme="minorHAnsi"/>
          <w:sz w:val="28"/>
          <w:szCs w:val="28"/>
          <w:lang w:eastAsia="en-US"/>
        </w:rPr>
        <w:t xml:space="preserve"> насто</w:t>
      </w:r>
      <w:r>
        <w:rPr>
          <w:rFonts w:eastAsiaTheme="minorHAnsi"/>
          <w:sz w:val="28"/>
          <w:szCs w:val="28"/>
          <w:lang w:eastAsia="en-US"/>
        </w:rPr>
        <w:t>ящего пункта.</w:t>
      </w:r>
    </w:p>
    <w:p w14:paraId="659B1A49" w14:textId="20956444" w:rsidR="0026229E" w:rsidRDefault="0026229E" w:rsidP="002622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1.15. В случае смерти депутата удостоверение остается у членов его семьи для памятного хранения.</w:t>
      </w:r>
    </w:p>
    <w:p w14:paraId="39EDA782" w14:textId="55B4FEDD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26229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По истечении срока полномочий депутата Думы Тулунского муниципального района, в котором депутат осуществлял депутатскую деятельность, удостоверение считается недействительным и остается у депутата.</w:t>
      </w:r>
    </w:p>
    <w:p w14:paraId="15E80A08" w14:textId="77777777" w:rsidR="00B47A28" w:rsidRDefault="00B47A28" w:rsidP="00F6235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E94A87E" w14:textId="2354EBE0" w:rsidR="00F6235D" w:rsidRDefault="00F6235D" w:rsidP="00C72B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ОПИСАНИЕ УДОСТОВЕРЕНИЯ ДЕПУТАТА ДУМЫ ТУЛУНСКОГО МУНИЦИПАЛЬНОГО РАЙОНА</w:t>
      </w:r>
    </w:p>
    <w:p w14:paraId="0810D79F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hyperlink r:id="rId8" w:history="1">
        <w:r w:rsidRPr="00FC443D">
          <w:rPr>
            <w:rFonts w:eastAsiaTheme="minorHAnsi"/>
            <w:sz w:val="28"/>
            <w:szCs w:val="28"/>
            <w:lang w:eastAsia="en-US"/>
          </w:rPr>
          <w:t>Удостоверение</w:t>
        </w:r>
      </w:hyperlink>
      <w:r w:rsidRPr="00FC44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собой книжечку в кожаной обложке синего цвета. В развернутом виде удостоверение имеет размер 195 x 65 мм (Приложение N 3).</w:t>
      </w:r>
    </w:p>
    <w:p w14:paraId="092CAD2E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На внешней стороне удостоверения воспроизводится выполненные золотым цветом герб Российской Федерации и  надпись "Дума Тулунского муниципального района".</w:t>
      </w:r>
    </w:p>
    <w:p w14:paraId="11FC7CF4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Внутренняя вклейка удостоверения выполнена в цвете «триколор».</w:t>
      </w:r>
    </w:p>
    <w:p w14:paraId="1E525BCF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На правой стороне вклейки удостоверения:</w:t>
      </w:r>
    </w:p>
    <w:p w14:paraId="5898CC65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правой части по центру изображен герб Российской Федерации, ниже в четыре  строки расположены слова "Дума Тулунского муниципального района", «Удостоверение действительно по»;</w:t>
      </w:r>
    </w:p>
    <w:p w14:paraId="78E6215E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внизу по центру расположена надпись "Дата выдачи "________     __ г."</w:t>
      </w:r>
    </w:p>
    <w:p w14:paraId="2F9B1BD2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левой части предусматривается место для фотографии владельца удостоверения, выполненной на матовой бумаге, анфас, без головного убора, размером 30 x 40 мм;</w:t>
      </w:r>
    </w:p>
    <w:p w14:paraId="6C8706C0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нижней части слева отведено место для личной подписи владельца удостоверения;</w:t>
      </w:r>
    </w:p>
    <w:p w14:paraId="131AEE30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На левой внутренней вклейке удостоверения:</w:t>
      </w:r>
    </w:p>
    <w:p w14:paraId="0B30536D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верхней части с ориентацией по центру напечатаны слова и цифры "Удостоверение депутата N 00";</w:t>
      </w:r>
    </w:p>
    <w:p w14:paraId="57FD219C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ниже в две строки напечатаны: на первой строке - фамилия владельца удостоверения, на второй - имя и отчество владельца удостоверения;</w:t>
      </w:r>
    </w:p>
    <w:p w14:paraId="24FF5389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 ними напечатаны слова "избран депутатом Думы Тулунского муниципального района __ созыва Иркутской области по избирательному округу N 00";</w:t>
      </w:r>
    </w:p>
    <w:p w14:paraId="72347DE4" w14:textId="4A9CB3F2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подпись </w:t>
      </w:r>
      <w:r w:rsidR="0016112A">
        <w:rPr>
          <w:rFonts w:eastAsiaTheme="minorHAnsi"/>
          <w:sz w:val="28"/>
          <w:szCs w:val="28"/>
          <w:lang w:eastAsia="en-US"/>
        </w:rPr>
        <w:t>председателя Думы</w:t>
      </w:r>
      <w:r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скрепляется круглой печатью </w:t>
      </w:r>
      <w:r w:rsidR="0016112A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</w:t>
      </w:r>
    </w:p>
    <w:p w14:paraId="28FDD512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3078DB" w14:textId="6EFADC7D" w:rsidR="00880709" w:rsidRDefault="00880709" w:rsidP="00C72B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ПЕРЕХОДНЫЕ ПОЛОЖЕНИЯ</w:t>
      </w:r>
    </w:p>
    <w:p w14:paraId="4399402D" w14:textId="233EF9A3" w:rsidR="00880709" w:rsidRDefault="00880709" w:rsidP="00880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D7944">
        <w:rPr>
          <w:rFonts w:eastAsiaTheme="minorHAnsi"/>
          <w:sz w:val="28"/>
          <w:szCs w:val="28"/>
          <w:lang w:eastAsia="en-US"/>
        </w:rPr>
        <w:t>1. Действие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распространяется на правоотношения, возникшие после вступления настоящего Положения в силу и связанные с осуществлением полномочий депутатов Думы Тулунского муниципального района 7 созыва, в части оформления, учета и выдачи удостоверений депутатов Думы в случаях утери, порчи удостоверения, изменения фамилии, имени, отчества депутата.</w:t>
      </w:r>
    </w:p>
    <w:p w14:paraId="693FD749" w14:textId="77777777" w:rsidR="00880709" w:rsidRDefault="00880709" w:rsidP="008807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CE3D986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1CB62F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485EE02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08A0C4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0C311C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C4B199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DBA9DA" w14:textId="77777777" w:rsidR="00880709" w:rsidRDefault="00880709" w:rsidP="008807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5460546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3C31A54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93DA994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19312FE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6047CC3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8F85F2C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C50A989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77F7A77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D4BB3B0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C799852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EC029D0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A6B00B5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43892E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7B0C0C9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2238176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F5F6379" w14:textId="77777777" w:rsidR="0091513C" w:rsidRDefault="0091513C" w:rsidP="002D794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63F60F7A" w14:textId="77777777" w:rsidR="0091513C" w:rsidRDefault="0091513C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5DE1DC9" w14:textId="6D149D75" w:rsidR="00F6235D" w:rsidRDefault="00F6235D" w:rsidP="00F623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073C0615" w14:textId="5A449D98" w:rsidR="00F6235D" w:rsidRDefault="00F6235D" w:rsidP="00960C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  <w:r w:rsidR="00960C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Думы Тулунского </w:t>
      </w:r>
    </w:p>
    <w:p w14:paraId="24C20AEE" w14:textId="77777777" w:rsidR="00F6235D" w:rsidRDefault="00F6235D" w:rsidP="00F623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14:paraId="432A01E3" w14:textId="4EC97A1F" w:rsidR="00F6235D" w:rsidRDefault="00F6235D" w:rsidP="00F623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054532">
        <w:rPr>
          <w:rFonts w:eastAsiaTheme="minorHAnsi"/>
          <w:sz w:val="28"/>
          <w:szCs w:val="28"/>
          <w:lang w:eastAsia="en-US"/>
        </w:rPr>
        <w:t>29.11.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16112A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года N </w:t>
      </w:r>
      <w:r w:rsidR="00054532">
        <w:rPr>
          <w:rFonts w:eastAsiaTheme="minorHAnsi"/>
          <w:sz w:val="28"/>
          <w:szCs w:val="28"/>
          <w:lang w:eastAsia="en-US"/>
        </w:rPr>
        <w:t>370</w:t>
      </w:r>
    </w:p>
    <w:p w14:paraId="3D97287F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F97177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14:paraId="7E82E08E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НАГРУДНОМ ЗНАКЕ ДЕПУТАТА ДУМЫ ТУЛУНСКОГО МУНИЦИПАЛЬНОГО РАЙОНА</w:t>
      </w:r>
    </w:p>
    <w:p w14:paraId="7DEDB160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2BAB194" w14:textId="77777777" w:rsidR="00F6235D" w:rsidRPr="00A523C1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3C1">
        <w:rPr>
          <w:rFonts w:eastAsiaTheme="minorHAnsi"/>
          <w:bCs/>
          <w:sz w:val="28"/>
          <w:szCs w:val="28"/>
          <w:lang w:eastAsia="en-US"/>
        </w:rPr>
        <w:t>1.ОБЩИЕ ПОЛОЖЕНИЯ</w:t>
      </w:r>
    </w:p>
    <w:p w14:paraId="6F3B3E6C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1.Депутат Думы Тулунского муниципального района (далее - депутат) имеет нагрудный знак депутата Думы муниципального образования (далее - нагрудный знак), которым пользуется в течение срока своих полномочий.</w:t>
      </w:r>
    </w:p>
    <w:p w14:paraId="1E1AFA17" w14:textId="05B89E98" w:rsidR="00F6235D" w:rsidRDefault="00F6235D" w:rsidP="00040E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Нагрудный знак является отличительным знаком депутата и носится на левой стороне груди.</w:t>
      </w:r>
      <w:r w:rsidRPr="00AC27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Нагрудный знак выдается вместе с удостоверением депутата и без него недействителен.</w:t>
      </w:r>
    </w:p>
    <w:p w14:paraId="0BF8FE5A" w14:textId="16A8D010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Изготовление нагрудных знаков обеспечивается аппаратом Думы Тулунского муниципального района.</w:t>
      </w:r>
      <w:r w:rsidR="00040EA8">
        <w:rPr>
          <w:rFonts w:eastAsiaTheme="minorHAnsi"/>
          <w:sz w:val="28"/>
          <w:szCs w:val="28"/>
          <w:lang w:eastAsia="en-US"/>
        </w:rPr>
        <w:t xml:space="preserve"> </w:t>
      </w:r>
    </w:p>
    <w:p w14:paraId="6A428CCC" w14:textId="2B7F5490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7107">
        <w:rPr>
          <w:rFonts w:eastAsiaTheme="minorHAnsi"/>
          <w:sz w:val="28"/>
          <w:szCs w:val="28"/>
          <w:lang w:eastAsia="en-US"/>
        </w:rPr>
        <w:t>4. Изготовление</w:t>
      </w:r>
      <w:r>
        <w:rPr>
          <w:rFonts w:eastAsiaTheme="minorHAnsi"/>
          <w:sz w:val="28"/>
          <w:szCs w:val="28"/>
          <w:lang w:eastAsia="en-US"/>
        </w:rPr>
        <w:t xml:space="preserve"> нагрудного знака осуществляется за счет средств бюджета Тулунского муниципального района, выделенных на содержание Думы Тулунского муниципального района.</w:t>
      </w:r>
    </w:p>
    <w:p w14:paraId="5F74F521" w14:textId="77777777" w:rsidR="0091513C" w:rsidRDefault="00F6235D" w:rsidP="009151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91513C">
        <w:rPr>
          <w:rFonts w:eastAsiaTheme="minorHAnsi"/>
          <w:sz w:val="28"/>
          <w:szCs w:val="28"/>
          <w:lang w:eastAsia="en-US"/>
        </w:rPr>
        <w:t>Нагрудный знак председателю Думы Тулунского муниципального района вручает мэр Тулунского муниципального района на заседании Думы Тулунского муниципального района.</w:t>
      </w:r>
    </w:p>
    <w:p w14:paraId="30BA45A9" w14:textId="3A29B4B7" w:rsidR="005E26E9" w:rsidRDefault="00F6235D" w:rsidP="005E26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Нагрудный знак депутату вручает </w:t>
      </w:r>
      <w:r w:rsidR="00040EA8">
        <w:rPr>
          <w:rFonts w:eastAsiaTheme="minorHAnsi"/>
          <w:sz w:val="28"/>
          <w:szCs w:val="28"/>
          <w:lang w:eastAsia="en-US"/>
        </w:rPr>
        <w:t>председатель Думы</w:t>
      </w:r>
      <w:r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на заседании Думы Тулунского муниципального района.</w:t>
      </w:r>
    </w:p>
    <w:p w14:paraId="7326BC66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Нагрудный знак не подлежит передаче другому лицу.</w:t>
      </w:r>
    </w:p>
    <w:p w14:paraId="301687B2" w14:textId="77777777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Депутат обязан обеспечить сохранность нагрудного знака.</w:t>
      </w:r>
    </w:p>
    <w:p w14:paraId="723C5939" w14:textId="40FE1174" w:rsidR="00F6235D" w:rsidRDefault="00F6235D" w:rsidP="00040E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В случае утраты или порчи нагрудного знака новый нагрудный знак </w:t>
      </w:r>
      <w:r w:rsidR="000F6C27">
        <w:rPr>
          <w:rFonts w:eastAsiaTheme="minorHAnsi"/>
          <w:sz w:val="28"/>
          <w:szCs w:val="28"/>
          <w:lang w:eastAsia="en-US"/>
        </w:rPr>
        <w:t>не выдается.</w:t>
      </w:r>
    </w:p>
    <w:p w14:paraId="48F7D204" w14:textId="758FC60E" w:rsidR="00F6235D" w:rsidRDefault="00F6235D" w:rsidP="00F623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40EA8">
        <w:rPr>
          <w:rFonts w:eastAsiaTheme="minorHAnsi"/>
          <w:sz w:val="28"/>
          <w:szCs w:val="28"/>
          <w:lang w:eastAsia="en-US"/>
        </w:rPr>
        <w:t>10.</w:t>
      </w:r>
      <w:r w:rsidR="003F0E86">
        <w:rPr>
          <w:rFonts w:eastAsiaTheme="minorHAnsi"/>
          <w:sz w:val="28"/>
          <w:szCs w:val="28"/>
          <w:lang w:eastAsia="en-US"/>
        </w:rPr>
        <w:t xml:space="preserve"> </w:t>
      </w:r>
      <w:r w:rsidR="00A87A4A">
        <w:rPr>
          <w:rFonts w:eastAsiaTheme="minorHAnsi"/>
          <w:sz w:val="28"/>
          <w:szCs w:val="28"/>
          <w:lang w:eastAsia="en-US"/>
        </w:rPr>
        <w:t>Право на ношение нагрудного знака прекращается по истечении срока полномочий депутата либо при досрочном прекращении его полномочий, нагрудный знак остается у депутата.</w:t>
      </w:r>
    </w:p>
    <w:p w14:paraId="6640AF6E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96EFD8" w14:textId="77777777" w:rsidR="00F6235D" w:rsidRDefault="00F6235D" w:rsidP="00F6235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ОПИСАНИЕ НАГРУДНОГО ЗНАКА ДЕПУТАТА</w:t>
      </w:r>
    </w:p>
    <w:p w14:paraId="6B7C05FC" w14:textId="77777777" w:rsidR="00F6235D" w:rsidRDefault="00F6235D" w:rsidP="00F6235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ДУМЫ ТУЛУНСКОГО МУНИЦИПАЛЬНОГО РАЙОНА</w:t>
      </w:r>
    </w:p>
    <w:p w14:paraId="0FFE908E" w14:textId="77777777" w:rsidR="00F6235D" w:rsidRDefault="00F6235D" w:rsidP="00F623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7DB398" w14:textId="01C4683C" w:rsidR="00AC2757" w:rsidRDefault="00F6235D" w:rsidP="00943D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Нагрудный знак представляет собой неправильный четырехугольник в форме развевающегося флага Российской Федерации с древком с левой стороны и трех равновеликих горизонтальных полос: верхней - белой, средней - синей, нижней - красной. На белой полосе имеется позолоченная надпись "Депутат", на синей - "муниципального", на красной - "образования" 2.2. Нагрудный знак изготовлен из желтого металла. Размер нагрудного знака: высота - 15 мм, длина - 25 мм, высота древка - 20 мм.</w:t>
      </w:r>
    </w:p>
    <w:sectPr w:rsidR="00AC2757" w:rsidSect="00D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4A"/>
    <w:rsid w:val="0003100C"/>
    <w:rsid w:val="00032DA9"/>
    <w:rsid w:val="00036F11"/>
    <w:rsid w:val="00040EA8"/>
    <w:rsid w:val="00054532"/>
    <w:rsid w:val="000648D0"/>
    <w:rsid w:val="00073D6D"/>
    <w:rsid w:val="000B41AF"/>
    <w:rsid w:val="000F0000"/>
    <w:rsid w:val="000F6C27"/>
    <w:rsid w:val="001037DA"/>
    <w:rsid w:val="0014184A"/>
    <w:rsid w:val="0016112A"/>
    <w:rsid w:val="001773A2"/>
    <w:rsid w:val="0019093E"/>
    <w:rsid w:val="001A1EDC"/>
    <w:rsid w:val="001A3FD0"/>
    <w:rsid w:val="001B28F3"/>
    <w:rsid w:val="00201CBF"/>
    <w:rsid w:val="0026229E"/>
    <w:rsid w:val="00274AE9"/>
    <w:rsid w:val="002C654C"/>
    <w:rsid w:val="002D45DE"/>
    <w:rsid w:val="002D7944"/>
    <w:rsid w:val="002E3665"/>
    <w:rsid w:val="002E76EB"/>
    <w:rsid w:val="002F263B"/>
    <w:rsid w:val="00317BB7"/>
    <w:rsid w:val="0032154D"/>
    <w:rsid w:val="00326AC1"/>
    <w:rsid w:val="00340728"/>
    <w:rsid w:val="00382C34"/>
    <w:rsid w:val="003A183B"/>
    <w:rsid w:val="003A4018"/>
    <w:rsid w:val="003A4F8C"/>
    <w:rsid w:val="003D07E5"/>
    <w:rsid w:val="003D15C7"/>
    <w:rsid w:val="003D21E6"/>
    <w:rsid w:val="003F0E86"/>
    <w:rsid w:val="00401A81"/>
    <w:rsid w:val="00407265"/>
    <w:rsid w:val="004E5E78"/>
    <w:rsid w:val="005579CB"/>
    <w:rsid w:val="005602CD"/>
    <w:rsid w:val="005652D0"/>
    <w:rsid w:val="00583567"/>
    <w:rsid w:val="005941EE"/>
    <w:rsid w:val="00595EF8"/>
    <w:rsid w:val="00596128"/>
    <w:rsid w:val="005D2FB4"/>
    <w:rsid w:val="005E26E9"/>
    <w:rsid w:val="006006F3"/>
    <w:rsid w:val="006131DC"/>
    <w:rsid w:val="006172DB"/>
    <w:rsid w:val="00626F0C"/>
    <w:rsid w:val="0069557B"/>
    <w:rsid w:val="006F5C85"/>
    <w:rsid w:val="00700153"/>
    <w:rsid w:val="00722AE5"/>
    <w:rsid w:val="00724D59"/>
    <w:rsid w:val="0074515C"/>
    <w:rsid w:val="00767107"/>
    <w:rsid w:val="0077201C"/>
    <w:rsid w:val="007878BF"/>
    <w:rsid w:val="007A6F15"/>
    <w:rsid w:val="007C6AF7"/>
    <w:rsid w:val="00816A67"/>
    <w:rsid w:val="00827538"/>
    <w:rsid w:val="00834175"/>
    <w:rsid w:val="00846F67"/>
    <w:rsid w:val="008574AC"/>
    <w:rsid w:val="00862FC6"/>
    <w:rsid w:val="00880709"/>
    <w:rsid w:val="00895FC1"/>
    <w:rsid w:val="0091513C"/>
    <w:rsid w:val="009358B7"/>
    <w:rsid w:val="00943D0E"/>
    <w:rsid w:val="00960C95"/>
    <w:rsid w:val="00975216"/>
    <w:rsid w:val="009A1592"/>
    <w:rsid w:val="009A30BD"/>
    <w:rsid w:val="009C1A6D"/>
    <w:rsid w:val="009D36A9"/>
    <w:rsid w:val="00A14758"/>
    <w:rsid w:val="00A346F6"/>
    <w:rsid w:val="00A523C1"/>
    <w:rsid w:val="00A5636A"/>
    <w:rsid w:val="00A87A4A"/>
    <w:rsid w:val="00AA1328"/>
    <w:rsid w:val="00AC2757"/>
    <w:rsid w:val="00AC63D0"/>
    <w:rsid w:val="00AD3F18"/>
    <w:rsid w:val="00AE4DE5"/>
    <w:rsid w:val="00B0392C"/>
    <w:rsid w:val="00B100F3"/>
    <w:rsid w:val="00B30B9C"/>
    <w:rsid w:val="00B4794E"/>
    <w:rsid w:val="00B47A28"/>
    <w:rsid w:val="00B90328"/>
    <w:rsid w:val="00B97A1E"/>
    <w:rsid w:val="00BA7676"/>
    <w:rsid w:val="00BF6443"/>
    <w:rsid w:val="00C22C72"/>
    <w:rsid w:val="00C23891"/>
    <w:rsid w:val="00C72BAC"/>
    <w:rsid w:val="00C839AF"/>
    <w:rsid w:val="00C8687A"/>
    <w:rsid w:val="00C95D0D"/>
    <w:rsid w:val="00CB7647"/>
    <w:rsid w:val="00CF10AB"/>
    <w:rsid w:val="00D32181"/>
    <w:rsid w:val="00DA77AD"/>
    <w:rsid w:val="00DC0EA4"/>
    <w:rsid w:val="00DE5266"/>
    <w:rsid w:val="00E21B0A"/>
    <w:rsid w:val="00EB0CFE"/>
    <w:rsid w:val="00EB3FD7"/>
    <w:rsid w:val="00ED2433"/>
    <w:rsid w:val="00EF1177"/>
    <w:rsid w:val="00F11F98"/>
    <w:rsid w:val="00F12406"/>
    <w:rsid w:val="00F32BA7"/>
    <w:rsid w:val="00F34D2B"/>
    <w:rsid w:val="00F4577C"/>
    <w:rsid w:val="00F6235D"/>
    <w:rsid w:val="00F63E38"/>
    <w:rsid w:val="00F8609C"/>
    <w:rsid w:val="00F91D26"/>
    <w:rsid w:val="00F94149"/>
    <w:rsid w:val="00FC443D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E"/>
  <w15:docId w15:val="{AA176D8C-023C-44EB-996B-304DEFC5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4184A"/>
    <w:pPr>
      <w:jc w:val="right"/>
    </w:pPr>
    <w:rPr>
      <w:rFonts w:ascii="Century Schoolbook" w:hAnsi="Century Schoolbook" w:cs="Century Schoolbook"/>
    </w:rPr>
  </w:style>
  <w:style w:type="paragraph" w:customStyle="1" w:styleId="ConsPlusNormal">
    <w:name w:val="ConsPlusNormal"/>
    <w:rsid w:val="00141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2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E0BE731BBD2797BF8EF886163F10F92FBC030909E34B027401F03FDC12CAB1DA6631BD5C60FA927874H4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BAC6DE8DA98C006BDB03B327C9BA3D3CD61B37A574B158F1885E0B088DC1C29E0999470732BD0309C62s1D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BAC6DE8DA98C006BDB03B327C9BA3D3CD61B37A574B158F1885E0B088DC1C29E0999470732BD0309C60s1D1G" TargetMode="External"/><Relationship Id="rId5" Type="http://schemas.openxmlformats.org/officeDocument/2006/relationships/hyperlink" Target="consultantplus://offline/ref=FC11449B5D34FCC9DCCD4BD392A41958D727BF1BC89E6F6793B32C6387K5Z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1992-DA68-4320-8116-4F5CF84F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Тулунского района</cp:lastModifiedBy>
  <cp:revision>39</cp:revision>
  <cp:lastPrinted>2022-10-18T08:34:00Z</cp:lastPrinted>
  <dcterms:created xsi:type="dcterms:W3CDTF">2022-10-18T03:28:00Z</dcterms:created>
  <dcterms:modified xsi:type="dcterms:W3CDTF">2022-11-29T07:57:00Z</dcterms:modified>
</cp:coreProperties>
</file>